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ook w:val="04A0" w:firstRow="1" w:lastRow="0" w:firstColumn="1" w:lastColumn="0" w:noHBand="0" w:noVBand="1"/>
      </w:tblPr>
      <w:tblGrid>
        <w:gridCol w:w="4240"/>
        <w:gridCol w:w="5200"/>
      </w:tblGrid>
      <w:tr w:rsidR="00347600" w:rsidRPr="00347600" w:rsidTr="00347600">
        <w:trPr>
          <w:trHeight w:val="598"/>
        </w:trPr>
        <w:tc>
          <w:tcPr>
            <w:tcW w:w="9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Prescription of Drugs in Generic Names</w:t>
            </w:r>
          </w:p>
        </w:tc>
      </w:tr>
      <w:tr w:rsidR="00347600" w:rsidRPr="00347600" w:rsidTr="00347600">
        <w:trPr>
          <w:trHeight w:val="598"/>
        </w:trPr>
        <w:tc>
          <w:tcPr>
            <w:tcW w:w="9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47600" w:rsidRPr="00347600" w:rsidTr="00347600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Policy Name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Prescription of Drugs in Generic Names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 of implementation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Approved By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Superintendent in Chief / Chief Medical Superintendent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600" w:rsidRPr="00347600" w:rsidTr="00347600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Reviewed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District Hospital Quality Assurance Team Incharge 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600" w:rsidRPr="00347600" w:rsidTr="00347600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Issued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SiC / CMS / Quality Manager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600" w:rsidRPr="00347600" w:rsidTr="00347600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Responsibility of Updating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Head Of Department 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7600" w:rsidRPr="00347600" w:rsidTr="00347600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Last Date of Updating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47600" w:rsidRPr="00347600" w:rsidTr="00347600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00" w:rsidRPr="00347600" w:rsidRDefault="00347600" w:rsidP="0034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B25E4" w:rsidRDefault="000B25E4"/>
    <w:p w:rsidR="00274A7B" w:rsidRDefault="00274A7B"/>
    <w:p w:rsidR="00274A7B" w:rsidRDefault="00274A7B"/>
    <w:p w:rsidR="00274A7B" w:rsidRDefault="00274A7B" w:rsidP="00323A43">
      <w:pPr>
        <w:numPr>
          <w:ilvl w:val="0"/>
          <w:numId w:val="1"/>
        </w:numPr>
        <w:spacing w:after="111" w:line="360" w:lineRule="auto"/>
        <w:ind w:right="-9" w:hanging="254"/>
        <w:jc w:val="both"/>
      </w:pPr>
      <w:r>
        <w:rPr>
          <w:b/>
        </w:rPr>
        <w:lastRenderedPageBreak/>
        <w:t>Purpose:</w:t>
      </w:r>
      <w:r>
        <w:t xml:space="preserve"> To provide guideline instruct</w:t>
      </w:r>
      <w:r>
        <w:t xml:space="preserve">ion for ensuring that </w:t>
      </w:r>
      <w:r w:rsidR="001567A3">
        <w:t>drug name should be written in</w:t>
      </w:r>
      <w:r>
        <w:t xml:space="preserve"> generic name for</w:t>
      </w:r>
      <w:r>
        <w:t xml:space="preserve"> the patient. </w:t>
      </w:r>
    </w:p>
    <w:p w:rsidR="00274A7B" w:rsidRDefault="00274A7B" w:rsidP="00323A43">
      <w:pPr>
        <w:spacing w:after="109" w:line="360" w:lineRule="auto"/>
      </w:pPr>
      <w:r>
        <w:t xml:space="preserve"> </w:t>
      </w:r>
    </w:p>
    <w:p w:rsidR="00274A7B" w:rsidRDefault="00274A7B" w:rsidP="00274A7B">
      <w:pPr>
        <w:numPr>
          <w:ilvl w:val="0"/>
          <w:numId w:val="1"/>
        </w:numPr>
        <w:spacing w:after="111" w:line="240" w:lineRule="auto"/>
        <w:ind w:right="-9" w:hanging="254"/>
        <w:jc w:val="both"/>
      </w:pPr>
      <w:r>
        <w:rPr>
          <w:b/>
        </w:rPr>
        <w:t>Scope:</w:t>
      </w:r>
      <w:r w:rsidR="00323A43">
        <w:t xml:space="preserve"> Hospital OPD and IPD specially by Doctors</w:t>
      </w:r>
    </w:p>
    <w:p w:rsidR="00274A7B" w:rsidRDefault="00274A7B" w:rsidP="00274A7B">
      <w:pPr>
        <w:spacing w:after="109" w:line="240" w:lineRule="auto"/>
      </w:pPr>
      <w:r>
        <w:t xml:space="preserve"> </w:t>
      </w:r>
    </w:p>
    <w:p w:rsidR="000213F5" w:rsidRDefault="000213F5" w:rsidP="00274A7B">
      <w:pPr>
        <w:spacing w:after="109" w:line="240" w:lineRule="auto"/>
      </w:pPr>
    </w:p>
    <w:p w:rsidR="00274A7B" w:rsidRPr="000213F5" w:rsidRDefault="00274A7B" w:rsidP="00274A7B">
      <w:pPr>
        <w:numPr>
          <w:ilvl w:val="0"/>
          <w:numId w:val="1"/>
        </w:numPr>
        <w:spacing w:after="110" w:line="240" w:lineRule="auto"/>
        <w:ind w:right="-9" w:hanging="254"/>
        <w:jc w:val="both"/>
      </w:pPr>
      <w:r>
        <w:rPr>
          <w:b/>
        </w:rPr>
        <w:t xml:space="preserve">Policy: </w:t>
      </w:r>
    </w:p>
    <w:p w:rsidR="000213F5" w:rsidRDefault="000213F5" w:rsidP="000213F5">
      <w:pPr>
        <w:spacing w:after="110" w:line="240" w:lineRule="auto"/>
        <w:ind w:left="254" w:right="-9"/>
        <w:jc w:val="both"/>
      </w:pPr>
    </w:p>
    <w:p w:rsidR="00274A7B" w:rsidRDefault="001567A3" w:rsidP="00323A43">
      <w:pPr>
        <w:pStyle w:val="ListParagraph"/>
        <w:numPr>
          <w:ilvl w:val="0"/>
          <w:numId w:val="2"/>
        </w:numPr>
        <w:spacing w:line="360" w:lineRule="auto"/>
      </w:pPr>
      <w:r>
        <w:t>The drugs prescribed to the patient should be in generic name</w:t>
      </w:r>
    </w:p>
    <w:p w:rsidR="001567A3" w:rsidRDefault="001567A3" w:rsidP="00323A43">
      <w:pPr>
        <w:pStyle w:val="ListParagraph"/>
        <w:numPr>
          <w:ilvl w:val="0"/>
          <w:numId w:val="2"/>
        </w:numPr>
        <w:spacing w:line="360" w:lineRule="auto"/>
      </w:pPr>
      <w:r>
        <w:t xml:space="preserve">Any drug if antibiotic, antihistamine, hypertensive, or any kind of drug should be written in an generic name like Paracetamol 500mg </w:t>
      </w:r>
      <w:r w:rsidR="00355860">
        <w:t>bid</w:t>
      </w:r>
      <w:r>
        <w:t xml:space="preserve"> for 2 days not like brand name 500mg</w:t>
      </w:r>
    </w:p>
    <w:p w:rsidR="001567A3" w:rsidRDefault="001567A3" w:rsidP="00323A43">
      <w:pPr>
        <w:pStyle w:val="ListParagraph"/>
        <w:numPr>
          <w:ilvl w:val="0"/>
          <w:numId w:val="2"/>
        </w:numPr>
        <w:spacing w:line="360" w:lineRule="auto"/>
      </w:pPr>
      <w:r>
        <w:t>Medication order should be clear and Readable</w:t>
      </w:r>
      <w:r>
        <w:t xml:space="preserve"> form not in running hand for easy understanding to the staff and pharmacist</w:t>
      </w:r>
    </w:p>
    <w:p w:rsidR="001567A3" w:rsidRDefault="001567A3" w:rsidP="00323A43">
      <w:pPr>
        <w:pStyle w:val="ListParagraph"/>
        <w:numPr>
          <w:ilvl w:val="0"/>
          <w:numId w:val="2"/>
        </w:numPr>
        <w:spacing w:line="360" w:lineRule="auto"/>
      </w:pPr>
      <w:r>
        <w:t>There should be regular interval of audit for prescription i.e. Prescription Audit</w:t>
      </w:r>
    </w:p>
    <w:p w:rsidR="0087097F" w:rsidRDefault="001567A3" w:rsidP="00323A43">
      <w:pPr>
        <w:pStyle w:val="ListParagraph"/>
        <w:numPr>
          <w:ilvl w:val="0"/>
          <w:numId w:val="2"/>
        </w:numPr>
        <w:spacing w:line="360" w:lineRule="auto"/>
      </w:pPr>
      <w:r>
        <w:t xml:space="preserve">Medication order should </w:t>
      </w:r>
      <w:r w:rsidR="0087097F">
        <w:t>have Date and time mentioned</w:t>
      </w:r>
      <w:r>
        <w:t xml:space="preserve"> </w:t>
      </w:r>
      <w:r w:rsidR="0087097F">
        <w:t>on the OPD slip and Indoor Bed Head Ticket</w:t>
      </w:r>
    </w:p>
    <w:p w:rsidR="001567A3" w:rsidRDefault="0087097F" w:rsidP="00323A43">
      <w:pPr>
        <w:pStyle w:val="ListParagraph"/>
        <w:numPr>
          <w:ilvl w:val="0"/>
          <w:numId w:val="2"/>
        </w:numPr>
        <w:spacing w:line="360" w:lineRule="auto"/>
      </w:pPr>
      <w:r>
        <w:t>R</w:t>
      </w:r>
      <w:r w:rsidR="001567A3">
        <w:t>oute, dosage &amp; frequency is also mentioned on the OPD slip and Indoor Bed Head Ticket</w:t>
      </w:r>
    </w:p>
    <w:p w:rsidR="001567A3" w:rsidRDefault="00355860" w:rsidP="00323A43">
      <w:pPr>
        <w:pStyle w:val="ListParagraph"/>
        <w:numPr>
          <w:ilvl w:val="0"/>
          <w:numId w:val="2"/>
        </w:numPr>
        <w:spacing w:line="360" w:lineRule="auto"/>
      </w:pPr>
      <w:r>
        <w:t>Drug should be relevant to the disease and condition</w:t>
      </w:r>
    </w:p>
    <w:p w:rsidR="00355860" w:rsidRDefault="00355860" w:rsidP="00323A43">
      <w:pPr>
        <w:pStyle w:val="ListParagraph"/>
        <w:numPr>
          <w:ilvl w:val="0"/>
          <w:numId w:val="2"/>
        </w:numPr>
        <w:spacing w:line="360" w:lineRule="auto"/>
      </w:pPr>
      <w:r>
        <w:t>Prescription and medication order should be signed and named.</w:t>
      </w:r>
    </w:p>
    <w:p w:rsidR="00757781" w:rsidRDefault="00757781" w:rsidP="00323A43">
      <w:pPr>
        <w:pStyle w:val="ListParagraph"/>
        <w:numPr>
          <w:ilvl w:val="0"/>
          <w:numId w:val="2"/>
        </w:numPr>
        <w:spacing w:line="360" w:lineRule="auto"/>
      </w:pPr>
      <w:r>
        <w:t>Staff should have to write medicine in generic name for medicines if writing on different paper for providing medicine from outside or inside the hospital</w:t>
      </w:r>
    </w:p>
    <w:p w:rsidR="00757781" w:rsidRDefault="0079037A" w:rsidP="00323A43">
      <w:pPr>
        <w:pStyle w:val="ListParagraph"/>
        <w:numPr>
          <w:ilvl w:val="0"/>
          <w:numId w:val="2"/>
        </w:numPr>
        <w:spacing w:line="360" w:lineRule="auto"/>
      </w:pPr>
      <w:r>
        <w:t>Pharmacist should have to inform</w:t>
      </w:r>
      <w:bookmarkStart w:id="0" w:name="_GoBack"/>
      <w:bookmarkEnd w:id="0"/>
      <w:r w:rsidR="00757781">
        <w:t xml:space="preserve"> to the concerning doctor and staff if writing in an brand name for follow up of policy</w:t>
      </w:r>
    </w:p>
    <w:sectPr w:rsidR="0075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20C"/>
    <w:multiLevelType w:val="hybridMultilevel"/>
    <w:tmpl w:val="A518F428"/>
    <w:lvl w:ilvl="0" w:tplc="382EADF2">
      <w:start w:val="1"/>
      <w:numFmt w:val="upperLetter"/>
      <w:lvlText w:val="%1.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4EDB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A5AA2">
      <w:start w:val="1"/>
      <w:numFmt w:val="lowerLetter"/>
      <w:lvlText w:val="%3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C8970">
      <w:start w:val="1"/>
      <w:numFmt w:val="decimal"/>
      <w:lvlText w:val="%4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0417E">
      <w:start w:val="1"/>
      <w:numFmt w:val="lowerLetter"/>
      <w:lvlText w:val="%5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06C58">
      <w:start w:val="1"/>
      <w:numFmt w:val="lowerRoman"/>
      <w:lvlText w:val="%6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860EA">
      <w:start w:val="1"/>
      <w:numFmt w:val="decimal"/>
      <w:lvlText w:val="%7"/>
      <w:lvlJc w:val="left"/>
      <w:pPr>
        <w:ind w:left="3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2B838">
      <w:start w:val="1"/>
      <w:numFmt w:val="lowerLetter"/>
      <w:lvlText w:val="%8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486A8">
      <w:start w:val="1"/>
      <w:numFmt w:val="lowerRoman"/>
      <w:lvlText w:val="%9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FF616B"/>
    <w:multiLevelType w:val="hybridMultilevel"/>
    <w:tmpl w:val="0B1CA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8"/>
    <w:rsid w:val="000213F5"/>
    <w:rsid w:val="000B25E4"/>
    <w:rsid w:val="001567A3"/>
    <w:rsid w:val="00274A7B"/>
    <w:rsid w:val="00323A43"/>
    <w:rsid w:val="00347600"/>
    <w:rsid w:val="00355860"/>
    <w:rsid w:val="00757781"/>
    <w:rsid w:val="0079037A"/>
    <w:rsid w:val="007D7CCB"/>
    <w:rsid w:val="007E13BA"/>
    <w:rsid w:val="00820584"/>
    <w:rsid w:val="0087097F"/>
    <w:rsid w:val="00F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C53B3-1C1C-4A9D-A7C3-F973E88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2015-09-01T15:15:00Z</dcterms:created>
  <dcterms:modified xsi:type="dcterms:W3CDTF">2015-09-04T06:22:00Z</dcterms:modified>
</cp:coreProperties>
</file>