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96" w:rsidRDefault="00162261">
      <w:pPr>
        <w:spacing w:after="0" w:line="240" w:lineRule="auto"/>
        <w:ind w:left="0" w:firstLine="0"/>
        <w:jc w:val="left"/>
      </w:pPr>
      <w:r>
        <w:rPr>
          <w:rFonts w:ascii="Times New Roman" w:eastAsia="Times New Roman" w:hAnsi="Times New Roman" w:cs="Times New Roman"/>
          <w:i/>
          <w:sz w:val="24"/>
        </w:rPr>
        <w:tab/>
      </w:r>
    </w:p>
    <w:tbl>
      <w:tblPr>
        <w:tblW w:w="9440" w:type="dxa"/>
        <w:tblLook w:val="04A0"/>
      </w:tblPr>
      <w:tblGrid>
        <w:gridCol w:w="4240"/>
        <w:gridCol w:w="5200"/>
      </w:tblGrid>
      <w:tr w:rsidR="00390580" w:rsidRPr="00390580" w:rsidTr="00390580">
        <w:trPr>
          <w:trHeight w:val="644"/>
        </w:trPr>
        <w:tc>
          <w:tcPr>
            <w:tcW w:w="944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390580" w:rsidRPr="00390580" w:rsidRDefault="00390580" w:rsidP="00390580">
            <w:pPr>
              <w:spacing w:after="0" w:line="240" w:lineRule="auto"/>
              <w:ind w:left="0" w:firstLine="0"/>
              <w:jc w:val="center"/>
              <w:rPr>
                <w:rFonts w:ascii="Times New Roman" w:eastAsia="Times New Roman" w:hAnsi="Times New Roman" w:cs="Times New Roman"/>
                <w:b/>
                <w:bCs/>
                <w:sz w:val="56"/>
                <w:szCs w:val="56"/>
              </w:rPr>
            </w:pPr>
            <w:r w:rsidRPr="00390580">
              <w:rPr>
                <w:rFonts w:ascii="Times New Roman" w:eastAsia="Times New Roman" w:hAnsi="Times New Roman" w:cs="Times New Roman"/>
                <w:b/>
                <w:bCs/>
                <w:sz w:val="56"/>
                <w:szCs w:val="56"/>
              </w:rPr>
              <w:t xml:space="preserve">End of </w:t>
            </w:r>
            <w:proofErr w:type="spellStart"/>
            <w:r w:rsidRPr="00390580">
              <w:rPr>
                <w:rFonts w:ascii="Times New Roman" w:eastAsia="Times New Roman" w:hAnsi="Times New Roman" w:cs="Times New Roman"/>
                <w:b/>
                <w:bCs/>
                <w:sz w:val="56"/>
                <w:szCs w:val="56"/>
              </w:rPr>
              <w:t>Lifecare</w:t>
            </w:r>
            <w:proofErr w:type="spellEnd"/>
            <w:r w:rsidRPr="00390580">
              <w:rPr>
                <w:rFonts w:ascii="Times New Roman" w:eastAsia="Times New Roman" w:hAnsi="Times New Roman" w:cs="Times New Roman"/>
                <w:b/>
                <w:bCs/>
                <w:sz w:val="56"/>
                <w:szCs w:val="56"/>
              </w:rPr>
              <w:t xml:space="preserve"> Policy </w:t>
            </w:r>
          </w:p>
        </w:tc>
      </w:tr>
      <w:tr w:rsidR="00390580" w:rsidRPr="00390580" w:rsidTr="00390580">
        <w:trPr>
          <w:trHeight w:val="644"/>
        </w:trPr>
        <w:tc>
          <w:tcPr>
            <w:tcW w:w="9440" w:type="dxa"/>
            <w:gridSpan w:val="2"/>
            <w:vMerge/>
            <w:tcBorders>
              <w:top w:val="single" w:sz="8" w:space="0" w:color="auto"/>
              <w:left w:val="single" w:sz="8" w:space="0" w:color="auto"/>
              <w:bottom w:val="nil"/>
              <w:right w:val="single" w:sz="8" w:space="0" w:color="000000"/>
            </w:tcBorders>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sz w:val="56"/>
                <w:szCs w:val="56"/>
              </w:rPr>
            </w:pPr>
          </w:p>
        </w:tc>
      </w:tr>
      <w:tr w:rsidR="00390580" w:rsidRPr="00390580" w:rsidTr="00390580">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r w:rsidR="00390580" w:rsidRPr="00390580" w:rsidTr="00390580">
        <w:trPr>
          <w:trHeight w:val="375"/>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sz w:val="28"/>
                <w:szCs w:val="28"/>
              </w:rPr>
            </w:pPr>
            <w:r w:rsidRPr="00390580">
              <w:rPr>
                <w:rFonts w:ascii="Times New Roman" w:eastAsia="Times New Roman" w:hAnsi="Times New Roman" w:cs="Times New Roman"/>
                <w:b/>
                <w:bCs/>
                <w:sz w:val="28"/>
                <w:szCs w:val="28"/>
              </w:rPr>
              <w:t xml:space="preserve">Policy Name : </w:t>
            </w:r>
          </w:p>
        </w:tc>
        <w:tc>
          <w:tcPr>
            <w:tcW w:w="5200" w:type="dxa"/>
            <w:tcBorders>
              <w:top w:val="nil"/>
              <w:left w:val="nil"/>
              <w:bottom w:val="nil"/>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sz w:val="28"/>
                <w:szCs w:val="28"/>
              </w:rPr>
            </w:pPr>
            <w:r w:rsidRPr="00390580">
              <w:rPr>
                <w:rFonts w:ascii="Times New Roman" w:eastAsia="Times New Roman" w:hAnsi="Times New Roman" w:cs="Times New Roman"/>
                <w:b/>
                <w:bCs/>
                <w:sz w:val="28"/>
                <w:szCs w:val="28"/>
              </w:rPr>
              <w:t xml:space="preserve">End of </w:t>
            </w:r>
            <w:proofErr w:type="spellStart"/>
            <w:r w:rsidRPr="00390580">
              <w:rPr>
                <w:rFonts w:ascii="Times New Roman" w:eastAsia="Times New Roman" w:hAnsi="Times New Roman" w:cs="Times New Roman"/>
                <w:b/>
                <w:bCs/>
                <w:sz w:val="28"/>
                <w:szCs w:val="28"/>
              </w:rPr>
              <w:t>Lifecare</w:t>
            </w:r>
            <w:proofErr w:type="spellEnd"/>
            <w:r w:rsidRPr="00390580">
              <w:rPr>
                <w:rFonts w:ascii="Times New Roman" w:eastAsia="Times New Roman" w:hAnsi="Times New Roman" w:cs="Times New Roman"/>
                <w:b/>
                <w:bCs/>
                <w:sz w:val="28"/>
                <w:szCs w:val="28"/>
              </w:rPr>
              <w:t xml:space="preserve"> Policy </w:t>
            </w:r>
          </w:p>
        </w:tc>
      </w:tr>
      <w:tr w:rsidR="00390580" w:rsidRPr="00390580" w:rsidTr="00390580">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b/>
                <w:bCs/>
                <w:sz w:val="28"/>
                <w:szCs w:val="28"/>
              </w:rPr>
            </w:pPr>
          </w:p>
        </w:tc>
      </w:tr>
      <w:tr w:rsidR="00390580" w:rsidRPr="00390580" w:rsidTr="00390580">
        <w:trPr>
          <w:trHeight w:val="375"/>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sz w:val="28"/>
                <w:szCs w:val="28"/>
              </w:rPr>
            </w:pPr>
            <w:r w:rsidRPr="00390580">
              <w:rPr>
                <w:rFonts w:ascii="Times New Roman" w:eastAsia="Times New Roman" w:hAnsi="Times New Roman" w:cs="Times New Roman"/>
                <w:b/>
                <w:bCs/>
                <w:sz w:val="28"/>
                <w:szCs w:val="28"/>
              </w:rPr>
              <w:t xml:space="preserve">Date of implementation : </w:t>
            </w:r>
          </w:p>
        </w:tc>
        <w:tc>
          <w:tcPr>
            <w:tcW w:w="5200" w:type="dxa"/>
            <w:tcBorders>
              <w:top w:val="nil"/>
              <w:left w:val="nil"/>
              <w:bottom w:val="nil"/>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r w:rsidR="00390580" w:rsidRPr="00390580" w:rsidTr="00390580">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r w:rsidR="00390580" w:rsidRPr="00390580" w:rsidTr="00390580">
        <w:trPr>
          <w:trHeight w:val="780"/>
        </w:trPr>
        <w:tc>
          <w:tcPr>
            <w:tcW w:w="4240" w:type="dxa"/>
            <w:tcBorders>
              <w:top w:val="nil"/>
              <w:left w:val="single" w:sz="8" w:space="0" w:color="auto"/>
              <w:bottom w:val="nil"/>
              <w:right w:val="nil"/>
            </w:tcBorders>
            <w:shd w:val="clear" w:color="auto" w:fill="auto"/>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sz w:val="28"/>
                <w:szCs w:val="28"/>
              </w:rPr>
            </w:pPr>
            <w:r w:rsidRPr="00390580">
              <w:rPr>
                <w:rFonts w:ascii="Times New Roman" w:eastAsia="Times New Roman" w:hAnsi="Times New Roman" w:cs="Times New Roman"/>
                <w:b/>
                <w:bCs/>
                <w:sz w:val="28"/>
                <w:szCs w:val="28"/>
              </w:rPr>
              <w:t xml:space="preserve">Approved By : </w:t>
            </w:r>
          </w:p>
        </w:tc>
        <w:tc>
          <w:tcPr>
            <w:tcW w:w="5200" w:type="dxa"/>
            <w:tcBorders>
              <w:top w:val="nil"/>
              <w:left w:val="nil"/>
              <w:bottom w:val="nil"/>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i/>
                <w:iCs/>
                <w:sz w:val="28"/>
                <w:szCs w:val="28"/>
              </w:rPr>
            </w:pPr>
            <w:r w:rsidRPr="00390580">
              <w:rPr>
                <w:rFonts w:ascii="Times New Roman" w:eastAsia="Times New Roman" w:hAnsi="Times New Roman" w:cs="Times New Roman"/>
                <w:b/>
                <w:bCs/>
                <w:i/>
                <w:iCs/>
                <w:sz w:val="28"/>
                <w:szCs w:val="28"/>
              </w:rPr>
              <w:t xml:space="preserve"> Superintendent in Chief / Chief Medical Superintendent</w:t>
            </w:r>
          </w:p>
        </w:tc>
      </w:tr>
      <w:tr w:rsidR="00390580" w:rsidRPr="00390580" w:rsidTr="00390580">
        <w:trPr>
          <w:trHeight w:val="390"/>
        </w:trPr>
        <w:tc>
          <w:tcPr>
            <w:tcW w:w="9440" w:type="dxa"/>
            <w:gridSpan w:val="2"/>
            <w:tcBorders>
              <w:top w:val="nil"/>
              <w:left w:val="single" w:sz="8" w:space="0" w:color="auto"/>
              <w:bottom w:val="nil"/>
              <w:right w:val="single" w:sz="8" w:space="0" w:color="000000"/>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b/>
                <w:bCs/>
                <w:sz w:val="28"/>
                <w:szCs w:val="28"/>
              </w:rPr>
            </w:pPr>
            <w:r w:rsidRPr="00390580">
              <w:rPr>
                <w:rFonts w:ascii="Times New Roman" w:eastAsia="Times New Roman" w:hAnsi="Times New Roman" w:cs="Times New Roman"/>
                <w:b/>
                <w:bCs/>
                <w:sz w:val="28"/>
                <w:szCs w:val="28"/>
              </w:rPr>
              <w:t> </w:t>
            </w:r>
          </w:p>
        </w:tc>
      </w:tr>
      <w:tr w:rsidR="00390580" w:rsidRPr="00390580" w:rsidTr="00390580">
        <w:trPr>
          <w:trHeight w:val="375"/>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Name :</w:t>
            </w:r>
          </w:p>
        </w:tc>
      </w:tr>
      <w:tr w:rsidR="00390580" w:rsidRPr="00390580" w:rsidTr="00390580">
        <w:trPr>
          <w:trHeight w:val="375"/>
        </w:trPr>
        <w:tc>
          <w:tcPr>
            <w:tcW w:w="4240" w:type="dxa"/>
            <w:vMerge w:val="restart"/>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xml:space="preserve">Signature : </w:t>
            </w:r>
          </w:p>
        </w:tc>
      </w:tr>
      <w:tr w:rsidR="00390580" w:rsidRPr="00390580" w:rsidTr="00390580">
        <w:trPr>
          <w:trHeight w:val="375"/>
        </w:trPr>
        <w:tc>
          <w:tcPr>
            <w:tcW w:w="4240" w:type="dxa"/>
            <w:vMerge/>
            <w:tcBorders>
              <w:top w:val="nil"/>
              <w:left w:val="single" w:sz="8" w:space="0" w:color="auto"/>
              <w:bottom w:val="nil"/>
              <w:right w:val="nil"/>
            </w:tcBorders>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p>
        </w:tc>
        <w:tc>
          <w:tcPr>
            <w:tcW w:w="5200" w:type="dxa"/>
            <w:vMerge/>
            <w:tcBorders>
              <w:top w:val="nil"/>
              <w:left w:val="nil"/>
              <w:bottom w:val="nil"/>
              <w:right w:val="single" w:sz="8" w:space="0" w:color="auto"/>
            </w:tcBorders>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p>
        </w:tc>
      </w:tr>
      <w:tr w:rsidR="00390580" w:rsidRPr="00390580" w:rsidTr="00390580">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r w:rsidR="00390580" w:rsidRPr="00390580" w:rsidTr="00390580">
        <w:trPr>
          <w:trHeight w:val="780"/>
        </w:trPr>
        <w:tc>
          <w:tcPr>
            <w:tcW w:w="4240" w:type="dxa"/>
            <w:tcBorders>
              <w:top w:val="nil"/>
              <w:left w:val="single" w:sz="8" w:space="0" w:color="auto"/>
              <w:bottom w:val="nil"/>
              <w:right w:val="nil"/>
            </w:tcBorders>
            <w:shd w:val="clear" w:color="auto" w:fill="auto"/>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sz w:val="28"/>
                <w:szCs w:val="28"/>
              </w:rPr>
            </w:pPr>
            <w:r w:rsidRPr="00390580">
              <w:rPr>
                <w:rFonts w:ascii="Times New Roman" w:eastAsia="Times New Roman" w:hAnsi="Times New Roman" w:cs="Times New Roman"/>
                <w:b/>
                <w:bCs/>
                <w:sz w:val="28"/>
                <w:szCs w:val="28"/>
              </w:rPr>
              <w:t xml:space="preserve">Reviewed By: </w:t>
            </w:r>
          </w:p>
        </w:tc>
        <w:tc>
          <w:tcPr>
            <w:tcW w:w="5200" w:type="dxa"/>
            <w:tcBorders>
              <w:top w:val="nil"/>
              <w:left w:val="nil"/>
              <w:bottom w:val="nil"/>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i/>
                <w:iCs/>
                <w:sz w:val="28"/>
                <w:szCs w:val="28"/>
              </w:rPr>
            </w:pPr>
            <w:r w:rsidRPr="00390580">
              <w:rPr>
                <w:rFonts w:ascii="Times New Roman" w:eastAsia="Times New Roman" w:hAnsi="Times New Roman" w:cs="Times New Roman"/>
                <w:b/>
                <w:bCs/>
                <w:i/>
                <w:iCs/>
                <w:sz w:val="28"/>
                <w:szCs w:val="28"/>
              </w:rPr>
              <w:t>District Hospital Quality Assurance Team (</w:t>
            </w:r>
            <w:proofErr w:type="spellStart"/>
            <w:r w:rsidRPr="00390580">
              <w:rPr>
                <w:rFonts w:ascii="Times New Roman" w:eastAsia="Times New Roman" w:hAnsi="Times New Roman" w:cs="Times New Roman"/>
                <w:b/>
                <w:bCs/>
                <w:i/>
                <w:iCs/>
                <w:sz w:val="28"/>
                <w:szCs w:val="28"/>
              </w:rPr>
              <w:t>Incharge</w:t>
            </w:r>
            <w:proofErr w:type="spellEnd"/>
            <w:r w:rsidRPr="00390580">
              <w:rPr>
                <w:rFonts w:ascii="Times New Roman" w:eastAsia="Times New Roman" w:hAnsi="Times New Roman" w:cs="Times New Roman"/>
                <w:b/>
                <w:bCs/>
                <w:i/>
                <w:iCs/>
                <w:sz w:val="28"/>
                <w:szCs w:val="28"/>
              </w:rPr>
              <w:t xml:space="preserve"> / Member)</w:t>
            </w:r>
          </w:p>
        </w:tc>
      </w:tr>
      <w:tr w:rsidR="00390580" w:rsidRPr="00390580" w:rsidTr="00390580">
        <w:trPr>
          <w:trHeight w:val="390"/>
        </w:trPr>
        <w:tc>
          <w:tcPr>
            <w:tcW w:w="9440" w:type="dxa"/>
            <w:gridSpan w:val="2"/>
            <w:tcBorders>
              <w:top w:val="nil"/>
              <w:left w:val="single" w:sz="8" w:space="0" w:color="auto"/>
              <w:bottom w:val="nil"/>
              <w:right w:val="single" w:sz="8" w:space="0" w:color="000000"/>
            </w:tcBorders>
            <w:shd w:val="clear" w:color="auto" w:fill="auto"/>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r w:rsidR="00390580" w:rsidRPr="00390580" w:rsidTr="00390580">
        <w:trPr>
          <w:trHeight w:val="375"/>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Name :</w:t>
            </w:r>
          </w:p>
        </w:tc>
      </w:tr>
      <w:tr w:rsidR="00390580" w:rsidRPr="00390580" w:rsidTr="00390580">
        <w:trPr>
          <w:trHeight w:val="375"/>
        </w:trPr>
        <w:tc>
          <w:tcPr>
            <w:tcW w:w="4240" w:type="dxa"/>
            <w:vMerge w:val="restart"/>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xml:space="preserve">Signature : </w:t>
            </w:r>
          </w:p>
        </w:tc>
      </w:tr>
      <w:tr w:rsidR="00390580" w:rsidRPr="00390580" w:rsidTr="00390580">
        <w:trPr>
          <w:trHeight w:val="375"/>
        </w:trPr>
        <w:tc>
          <w:tcPr>
            <w:tcW w:w="4240" w:type="dxa"/>
            <w:vMerge/>
            <w:tcBorders>
              <w:top w:val="nil"/>
              <w:left w:val="single" w:sz="8" w:space="0" w:color="auto"/>
              <w:bottom w:val="nil"/>
              <w:right w:val="nil"/>
            </w:tcBorders>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p>
        </w:tc>
        <w:tc>
          <w:tcPr>
            <w:tcW w:w="5200" w:type="dxa"/>
            <w:vMerge/>
            <w:tcBorders>
              <w:top w:val="nil"/>
              <w:left w:val="nil"/>
              <w:bottom w:val="nil"/>
              <w:right w:val="single" w:sz="8" w:space="0" w:color="auto"/>
            </w:tcBorders>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p>
        </w:tc>
      </w:tr>
      <w:tr w:rsidR="00390580" w:rsidRPr="00390580" w:rsidTr="00390580">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r w:rsidR="00390580" w:rsidRPr="00390580" w:rsidTr="00390580">
        <w:trPr>
          <w:trHeight w:val="390"/>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sz w:val="28"/>
                <w:szCs w:val="28"/>
              </w:rPr>
            </w:pPr>
            <w:r w:rsidRPr="00390580">
              <w:rPr>
                <w:rFonts w:ascii="Times New Roman" w:eastAsia="Times New Roman" w:hAnsi="Times New Roman" w:cs="Times New Roman"/>
                <w:b/>
                <w:bCs/>
                <w:sz w:val="28"/>
                <w:szCs w:val="28"/>
              </w:rPr>
              <w:t xml:space="preserve">Issued By: </w:t>
            </w:r>
          </w:p>
        </w:tc>
        <w:tc>
          <w:tcPr>
            <w:tcW w:w="5200" w:type="dxa"/>
            <w:tcBorders>
              <w:top w:val="nil"/>
              <w:left w:val="nil"/>
              <w:bottom w:val="nil"/>
              <w:right w:val="single" w:sz="8" w:space="0" w:color="auto"/>
            </w:tcBorders>
            <w:shd w:val="clear" w:color="auto" w:fill="auto"/>
            <w:noWrap/>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i/>
                <w:iCs/>
                <w:sz w:val="28"/>
                <w:szCs w:val="28"/>
              </w:rPr>
            </w:pPr>
            <w:proofErr w:type="spellStart"/>
            <w:r w:rsidRPr="00390580">
              <w:rPr>
                <w:rFonts w:ascii="Times New Roman" w:eastAsia="Times New Roman" w:hAnsi="Times New Roman" w:cs="Times New Roman"/>
                <w:b/>
                <w:bCs/>
                <w:i/>
                <w:iCs/>
                <w:sz w:val="28"/>
                <w:szCs w:val="28"/>
              </w:rPr>
              <w:t>SiC</w:t>
            </w:r>
            <w:proofErr w:type="spellEnd"/>
            <w:r w:rsidRPr="00390580">
              <w:rPr>
                <w:rFonts w:ascii="Times New Roman" w:eastAsia="Times New Roman" w:hAnsi="Times New Roman" w:cs="Times New Roman"/>
                <w:b/>
                <w:bCs/>
                <w:i/>
                <w:iCs/>
                <w:sz w:val="28"/>
                <w:szCs w:val="28"/>
              </w:rPr>
              <w:t xml:space="preserve"> / CMS / Quality Manager</w:t>
            </w:r>
          </w:p>
        </w:tc>
      </w:tr>
      <w:tr w:rsidR="00390580" w:rsidRPr="00390580" w:rsidTr="00390580">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r w:rsidR="00390580" w:rsidRPr="00390580" w:rsidTr="00390580">
        <w:trPr>
          <w:trHeight w:val="375"/>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Name :</w:t>
            </w:r>
          </w:p>
        </w:tc>
      </w:tr>
      <w:tr w:rsidR="00390580" w:rsidRPr="00390580" w:rsidTr="00390580">
        <w:trPr>
          <w:trHeight w:val="375"/>
        </w:trPr>
        <w:tc>
          <w:tcPr>
            <w:tcW w:w="4240" w:type="dxa"/>
            <w:vMerge w:val="restart"/>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xml:space="preserve">Signature : </w:t>
            </w:r>
          </w:p>
        </w:tc>
      </w:tr>
      <w:tr w:rsidR="00390580" w:rsidRPr="00390580" w:rsidTr="00390580">
        <w:trPr>
          <w:trHeight w:val="375"/>
        </w:trPr>
        <w:tc>
          <w:tcPr>
            <w:tcW w:w="4240" w:type="dxa"/>
            <w:vMerge/>
            <w:tcBorders>
              <w:top w:val="nil"/>
              <w:left w:val="single" w:sz="8" w:space="0" w:color="auto"/>
              <w:bottom w:val="nil"/>
              <w:right w:val="nil"/>
            </w:tcBorders>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p>
        </w:tc>
        <w:tc>
          <w:tcPr>
            <w:tcW w:w="5200" w:type="dxa"/>
            <w:vMerge/>
            <w:tcBorders>
              <w:top w:val="nil"/>
              <w:left w:val="nil"/>
              <w:bottom w:val="nil"/>
              <w:right w:val="single" w:sz="8" w:space="0" w:color="auto"/>
            </w:tcBorders>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p>
        </w:tc>
      </w:tr>
      <w:tr w:rsidR="00390580" w:rsidRPr="00390580" w:rsidTr="00390580">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r w:rsidR="00390580" w:rsidRPr="00390580" w:rsidTr="00390580">
        <w:trPr>
          <w:trHeight w:val="390"/>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sz w:val="28"/>
                <w:szCs w:val="28"/>
              </w:rPr>
            </w:pPr>
            <w:r w:rsidRPr="00390580">
              <w:rPr>
                <w:rFonts w:ascii="Times New Roman" w:eastAsia="Times New Roman" w:hAnsi="Times New Roman" w:cs="Times New Roman"/>
                <w:b/>
                <w:bCs/>
                <w:sz w:val="28"/>
                <w:szCs w:val="28"/>
              </w:rPr>
              <w:t xml:space="preserve">Responsibility of Updating : </w:t>
            </w:r>
          </w:p>
        </w:tc>
        <w:tc>
          <w:tcPr>
            <w:tcW w:w="5200" w:type="dxa"/>
            <w:tcBorders>
              <w:top w:val="nil"/>
              <w:left w:val="nil"/>
              <w:bottom w:val="nil"/>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i/>
                <w:iCs/>
                <w:sz w:val="28"/>
                <w:szCs w:val="28"/>
              </w:rPr>
            </w:pPr>
            <w:r w:rsidRPr="00390580">
              <w:rPr>
                <w:rFonts w:ascii="Times New Roman" w:eastAsia="Times New Roman" w:hAnsi="Times New Roman" w:cs="Times New Roman"/>
                <w:b/>
                <w:bCs/>
                <w:i/>
                <w:iCs/>
                <w:sz w:val="28"/>
                <w:szCs w:val="28"/>
              </w:rPr>
              <w:t xml:space="preserve">Head Of Department </w:t>
            </w:r>
          </w:p>
        </w:tc>
      </w:tr>
      <w:tr w:rsidR="00390580" w:rsidRPr="00390580" w:rsidTr="00390580">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90580" w:rsidRPr="00390580" w:rsidRDefault="00390580" w:rsidP="00390580">
            <w:pPr>
              <w:spacing w:after="0" w:line="240" w:lineRule="auto"/>
              <w:ind w:left="0" w:firstLine="0"/>
              <w:jc w:val="center"/>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r w:rsidR="00390580" w:rsidRPr="00390580" w:rsidTr="00390580">
        <w:trPr>
          <w:trHeight w:val="375"/>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Name :</w:t>
            </w:r>
          </w:p>
        </w:tc>
      </w:tr>
      <w:tr w:rsidR="00390580" w:rsidRPr="00390580" w:rsidTr="00390580">
        <w:trPr>
          <w:trHeight w:val="375"/>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xml:space="preserve">Signature : </w:t>
            </w:r>
          </w:p>
        </w:tc>
      </w:tr>
      <w:tr w:rsidR="00390580" w:rsidRPr="00390580" w:rsidTr="00390580">
        <w:trPr>
          <w:trHeight w:val="375"/>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c>
          <w:tcPr>
            <w:tcW w:w="5200" w:type="dxa"/>
            <w:vMerge/>
            <w:tcBorders>
              <w:top w:val="nil"/>
              <w:left w:val="nil"/>
              <w:bottom w:val="nil"/>
              <w:right w:val="single" w:sz="8" w:space="0" w:color="auto"/>
            </w:tcBorders>
            <w:vAlign w:val="center"/>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p>
        </w:tc>
      </w:tr>
      <w:tr w:rsidR="00390580" w:rsidRPr="00390580" w:rsidTr="00390580">
        <w:trPr>
          <w:trHeight w:val="375"/>
        </w:trPr>
        <w:tc>
          <w:tcPr>
            <w:tcW w:w="4240" w:type="dxa"/>
            <w:tcBorders>
              <w:top w:val="nil"/>
              <w:left w:val="single" w:sz="8" w:space="0" w:color="auto"/>
              <w:bottom w:val="nil"/>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sz w:val="28"/>
                <w:szCs w:val="28"/>
              </w:rPr>
            </w:pPr>
            <w:r w:rsidRPr="00390580">
              <w:rPr>
                <w:rFonts w:ascii="Times New Roman" w:eastAsia="Times New Roman" w:hAnsi="Times New Roman" w:cs="Times New Roman"/>
                <w:b/>
                <w:bCs/>
                <w:sz w:val="28"/>
                <w:szCs w:val="28"/>
              </w:rPr>
              <w:t>Last Date of Updating</w:t>
            </w:r>
          </w:p>
        </w:tc>
        <w:tc>
          <w:tcPr>
            <w:tcW w:w="5200" w:type="dxa"/>
            <w:tcBorders>
              <w:top w:val="nil"/>
              <w:left w:val="nil"/>
              <w:bottom w:val="nil"/>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r w:rsidR="00390580" w:rsidRPr="00390580" w:rsidTr="00390580">
        <w:trPr>
          <w:trHeight w:val="390"/>
        </w:trPr>
        <w:tc>
          <w:tcPr>
            <w:tcW w:w="4240" w:type="dxa"/>
            <w:tcBorders>
              <w:top w:val="nil"/>
              <w:left w:val="single" w:sz="8" w:space="0" w:color="auto"/>
              <w:bottom w:val="single" w:sz="8" w:space="0" w:color="auto"/>
              <w:right w:val="nil"/>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b/>
                <w:bCs/>
                <w:sz w:val="28"/>
                <w:szCs w:val="28"/>
              </w:rPr>
            </w:pPr>
            <w:r w:rsidRPr="00390580">
              <w:rPr>
                <w:rFonts w:ascii="Times New Roman" w:eastAsia="Times New Roman" w:hAnsi="Times New Roman" w:cs="Times New Roman"/>
                <w:b/>
                <w:bCs/>
                <w:sz w:val="28"/>
                <w:szCs w:val="28"/>
              </w:rPr>
              <w:t> </w:t>
            </w:r>
          </w:p>
        </w:tc>
        <w:tc>
          <w:tcPr>
            <w:tcW w:w="5200" w:type="dxa"/>
            <w:tcBorders>
              <w:top w:val="nil"/>
              <w:left w:val="nil"/>
              <w:bottom w:val="single" w:sz="8" w:space="0" w:color="auto"/>
              <w:right w:val="single" w:sz="8" w:space="0" w:color="auto"/>
            </w:tcBorders>
            <w:shd w:val="clear" w:color="auto" w:fill="auto"/>
            <w:vAlign w:val="bottom"/>
            <w:hideMark/>
          </w:tcPr>
          <w:p w:rsidR="00390580" w:rsidRPr="00390580" w:rsidRDefault="00390580" w:rsidP="00390580">
            <w:pPr>
              <w:spacing w:after="0" w:line="240" w:lineRule="auto"/>
              <w:ind w:left="0" w:firstLine="0"/>
              <w:jc w:val="left"/>
              <w:rPr>
                <w:rFonts w:ascii="Times New Roman" w:eastAsia="Times New Roman" w:hAnsi="Times New Roman" w:cs="Times New Roman"/>
                <w:sz w:val="28"/>
                <w:szCs w:val="28"/>
              </w:rPr>
            </w:pPr>
            <w:r w:rsidRPr="00390580">
              <w:rPr>
                <w:rFonts w:ascii="Times New Roman" w:eastAsia="Times New Roman" w:hAnsi="Times New Roman" w:cs="Times New Roman"/>
                <w:sz w:val="28"/>
                <w:szCs w:val="28"/>
              </w:rPr>
              <w:t> </w:t>
            </w:r>
          </w:p>
        </w:tc>
      </w:tr>
    </w:tbl>
    <w:p w:rsidR="00DB3596" w:rsidRDefault="00DB3596">
      <w:pPr>
        <w:spacing w:after="0" w:line="240" w:lineRule="auto"/>
        <w:ind w:left="0" w:firstLine="0"/>
        <w:jc w:val="left"/>
      </w:pPr>
    </w:p>
    <w:p w:rsidR="00DB3596" w:rsidRDefault="00DB3596">
      <w:pPr>
        <w:spacing w:after="0" w:line="240" w:lineRule="auto"/>
        <w:ind w:left="0" w:firstLine="0"/>
        <w:jc w:val="left"/>
      </w:pPr>
    </w:p>
    <w:p w:rsidR="00DB3596" w:rsidRDefault="00DB3596">
      <w:pPr>
        <w:spacing w:after="0" w:line="240" w:lineRule="auto"/>
        <w:ind w:left="0" w:right="301" w:firstLine="0"/>
        <w:jc w:val="right"/>
      </w:pPr>
    </w:p>
    <w:p w:rsidR="00DB3596" w:rsidRDefault="00162261">
      <w:pPr>
        <w:spacing w:after="0" w:line="240" w:lineRule="auto"/>
        <w:ind w:left="0" w:firstLine="0"/>
        <w:jc w:val="left"/>
      </w:pPr>
      <w:r>
        <w:rPr>
          <w:rFonts w:ascii="Times New Roman" w:eastAsia="Times New Roman" w:hAnsi="Times New Roman" w:cs="Times New Roman"/>
          <w:i/>
          <w:sz w:val="24"/>
        </w:rPr>
        <w:tab/>
      </w:r>
    </w:p>
    <w:p w:rsidR="00DB3596" w:rsidRDefault="00DB3596">
      <w:pPr>
        <w:spacing w:after="0" w:line="240" w:lineRule="auto"/>
        <w:ind w:left="0" w:firstLine="0"/>
        <w:jc w:val="left"/>
      </w:pPr>
    </w:p>
    <w:p w:rsidR="00DB3596" w:rsidRDefault="00DB3596">
      <w:pPr>
        <w:spacing w:after="0" w:line="240" w:lineRule="auto"/>
        <w:ind w:left="0" w:firstLine="0"/>
        <w:jc w:val="left"/>
      </w:pPr>
    </w:p>
    <w:p w:rsidR="00DB3596" w:rsidRDefault="00162261">
      <w:pPr>
        <w:spacing w:after="129" w:line="240" w:lineRule="auto"/>
        <w:ind w:left="0" w:firstLine="0"/>
        <w:jc w:val="left"/>
      </w:pPr>
      <w:r>
        <w:rPr>
          <w:b/>
        </w:rPr>
        <w:t>Care Activity</w:t>
      </w:r>
      <w:r>
        <w:t xml:space="preserve">: </w:t>
      </w:r>
    </w:p>
    <w:p w:rsidR="00DB3596" w:rsidRDefault="00162261">
      <w:pPr>
        <w:numPr>
          <w:ilvl w:val="0"/>
          <w:numId w:val="1"/>
        </w:numPr>
        <w:spacing w:line="240" w:lineRule="auto"/>
        <w:ind w:hanging="360"/>
      </w:pPr>
      <w:r>
        <w:t xml:space="preserve">CPR to be given by Medical Officer on Duty and the attending nurse </w:t>
      </w:r>
    </w:p>
    <w:p w:rsidR="00DB3596" w:rsidRDefault="00162261">
      <w:pPr>
        <w:numPr>
          <w:ilvl w:val="0"/>
          <w:numId w:val="1"/>
        </w:numPr>
        <w:spacing w:line="240" w:lineRule="auto"/>
        <w:ind w:hanging="360"/>
      </w:pPr>
      <w:r>
        <w:t xml:space="preserve">Information to the treating Consultant to be given by Medical Officer on duty,  </w:t>
      </w:r>
    </w:p>
    <w:p w:rsidR="00DB3596" w:rsidRDefault="00162261">
      <w:pPr>
        <w:numPr>
          <w:ilvl w:val="0"/>
          <w:numId w:val="1"/>
        </w:numPr>
        <w:spacing w:line="240" w:lineRule="auto"/>
        <w:ind w:hanging="360"/>
      </w:pPr>
      <w:r>
        <w:t xml:space="preserve">Medical Superintendent (Male and Female wing) of the hospital to be informed about the death. </w:t>
      </w:r>
    </w:p>
    <w:p w:rsidR="00DB3596" w:rsidRDefault="00162261">
      <w:pPr>
        <w:numPr>
          <w:ilvl w:val="0"/>
          <w:numId w:val="1"/>
        </w:numPr>
        <w:ind w:hanging="360"/>
      </w:pPr>
      <w:r>
        <w:t xml:space="preserve">The necessary details regarding condition of the patient and details of CPR is to be written in patient’s file to ensure proper medical record for MRD. </w:t>
      </w:r>
    </w:p>
    <w:p w:rsidR="00DB3596" w:rsidRDefault="00162261">
      <w:pPr>
        <w:numPr>
          <w:ilvl w:val="0"/>
          <w:numId w:val="1"/>
        </w:numPr>
        <w:ind w:hanging="360"/>
      </w:pPr>
      <w:r>
        <w:t xml:space="preserve">In case of the event of impending death of a patient, the medical team regularly updates the patient’s representatives about the patient’s condition. The patient’s representatives are allowed to interact with the patient. At most sensitivity is maintained by the medical team in educating and counseling the patient representatives.  </w:t>
      </w:r>
    </w:p>
    <w:p w:rsidR="00DB3596" w:rsidRDefault="00162261">
      <w:pPr>
        <w:numPr>
          <w:ilvl w:val="0"/>
          <w:numId w:val="1"/>
        </w:numPr>
        <w:ind w:hanging="360"/>
      </w:pPr>
      <w:r>
        <w:t xml:space="preserve">Death of a patient is handled carefully with concern without complacency. Counseling of next of kin with sympathy is given at most importance. All help in shifting the body from the hospital is extended to the next of kin. The dead body is released as soon as possible after completion of all formalities. </w:t>
      </w:r>
    </w:p>
    <w:p w:rsidR="00DB3596" w:rsidRDefault="00162261">
      <w:pPr>
        <w:numPr>
          <w:ilvl w:val="0"/>
          <w:numId w:val="1"/>
        </w:numPr>
        <w:ind w:hanging="360"/>
      </w:pPr>
      <w:r>
        <w:t xml:space="preserve">Acknowledgement for receipt of the body and the Death Certificate is obtained from Next of Kin/Legal representative. Handing-over of the body is a Solomon occasion and it is ensured that hospital staff takes due care and concern in this respect. Due arrangements are made if preserving the body in the mortuary is found necessary. </w:t>
      </w:r>
    </w:p>
    <w:p w:rsidR="00DB3596" w:rsidRDefault="00162261">
      <w:pPr>
        <w:numPr>
          <w:ilvl w:val="0"/>
          <w:numId w:val="1"/>
        </w:numPr>
        <w:ind w:hanging="360"/>
      </w:pPr>
      <w:r>
        <w:t xml:space="preserve">A representative of the hospital is present till the departure of the deceased. Security personnel on duty ensure orderliness in handing over the body to the next of kin.   </w:t>
      </w:r>
    </w:p>
    <w:p w:rsidR="00DB3596" w:rsidRDefault="00162261">
      <w:pPr>
        <w:numPr>
          <w:ilvl w:val="0"/>
          <w:numId w:val="1"/>
        </w:numPr>
        <w:ind w:hanging="360"/>
      </w:pPr>
      <w:proofErr w:type="spellStart"/>
      <w:r>
        <w:t>Incase</w:t>
      </w:r>
      <w:proofErr w:type="spellEnd"/>
      <w:r>
        <w:t xml:space="preserve"> of MLC case, the local police station informed. The body is handed over to the police and entry made in the MLC register. </w:t>
      </w:r>
    </w:p>
    <w:p w:rsidR="00DB3596" w:rsidRDefault="00162261">
      <w:pPr>
        <w:numPr>
          <w:ilvl w:val="0"/>
          <w:numId w:val="1"/>
        </w:numPr>
        <w:ind w:hanging="360"/>
      </w:pPr>
      <w:r>
        <w:t xml:space="preserve">Religious sentiments are given due consideration. Patients relatives are allowed time with the body. </w:t>
      </w:r>
      <w:proofErr w:type="spellStart"/>
      <w:r>
        <w:t>In</w:t>
      </w:r>
      <w:bookmarkStart w:id="0" w:name="_GoBack"/>
      <w:bookmarkEnd w:id="0"/>
      <w:r>
        <w:t>case</w:t>
      </w:r>
      <w:proofErr w:type="spellEnd"/>
      <w:r>
        <w:t xml:space="preserve"> of impending death of a patient, relatives are allowed to perform the religious beliefs without disturbing other patient. The hospital management along with its staff extends all possible help. </w:t>
      </w:r>
    </w:p>
    <w:p w:rsidR="00DB3596" w:rsidRDefault="00DB3596">
      <w:pPr>
        <w:spacing w:after="0" w:line="240" w:lineRule="auto"/>
        <w:ind w:left="0" w:firstLine="0"/>
        <w:jc w:val="left"/>
      </w:pPr>
    </w:p>
    <w:p w:rsidR="00DB3596" w:rsidRDefault="00DB3596">
      <w:pPr>
        <w:spacing w:after="0" w:line="240" w:lineRule="auto"/>
        <w:ind w:left="0" w:right="301" w:firstLine="0"/>
        <w:jc w:val="right"/>
      </w:pPr>
    </w:p>
    <w:sectPr w:rsidR="00DB3596" w:rsidSect="004F3CC1">
      <w:pgSz w:w="12240" w:h="15840"/>
      <w:pgMar w:top="726" w:right="1437" w:bottom="72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2AAF"/>
    <w:multiLevelType w:val="hybridMultilevel"/>
    <w:tmpl w:val="69C87908"/>
    <w:lvl w:ilvl="0" w:tplc="B546E1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EB8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DA46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1C21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8A15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22CE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44BB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E059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E099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DB3596"/>
    <w:rsid w:val="000228E2"/>
    <w:rsid w:val="00162261"/>
    <w:rsid w:val="0017053D"/>
    <w:rsid w:val="00390580"/>
    <w:rsid w:val="004E3A85"/>
    <w:rsid w:val="004F3CC1"/>
    <w:rsid w:val="00DB359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C1"/>
    <w:pPr>
      <w:spacing w:after="114" w:line="351" w:lineRule="auto"/>
      <w:ind w:left="715" w:hanging="37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F3CC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42825774">
      <w:bodyDiv w:val="1"/>
      <w:marLeft w:val="0"/>
      <w:marRight w:val="0"/>
      <w:marTop w:val="0"/>
      <w:marBottom w:val="0"/>
      <w:divBdr>
        <w:top w:val="none" w:sz="0" w:space="0" w:color="auto"/>
        <w:left w:val="none" w:sz="0" w:space="0" w:color="auto"/>
        <w:bottom w:val="none" w:sz="0" w:space="0" w:color="auto"/>
        <w:right w:val="none" w:sz="0" w:space="0" w:color="auto"/>
      </w:divBdr>
    </w:div>
    <w:div w:id="1388144133">
      <w:bodyDiv w:val="1"/>
      <w:marLeft w:val="0"/>
      <w:marRight w:val="0"/>
      <w:marTop w:val="0"/>
      <w:marBottom w:val="0"/>
      <w:divBdr>
        <w:top w:val="none" w:sz="0" w:space="0" w:color="auto"/>
        <w:left w:val="none" w:sz="0" w:space="0" w:color="auto"/>
        <w:bottom w:val="none" w:sz="0" w:space="0" w:color="auto"/>
        <w:right w:val="none" w:sz="0" w:space="0" w:color="auto"/>
      </w:divBdr>
    </w:div>
    <w:div w:id="1492939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Company>Grizli777</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End of Life Situations</dc:title>
  <dc:creator>Employee of HCLT</dc:creator>
  <cp:lastModifiedBy>Avanti Bi</cp:lastModifiedBy>
  <cp:revision>2</cp:revision>
  <dcterms:created xsi:type="dcterms:W3CDTF">2016-06-06T08:22:00Z</dcterms:created>
  <dcterms:modified xsi:type="dcterms:W3CDTF">2016-06-06T08:22:00Z</dcterms:modified>
</cp:coreProperties>
</file>